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C51" w:rsidRPr="00517928" w:rsidRDefault="00E52C51" w:rsidP="00E760C9">
      <w:pPr>
        <w:rPr>
          <w:rFonts w:ascii="Copperplate Gothic Bold" w:hAnsi="Copperplate Gothic Bold"/>
          <w:sz w:val="56"/>
          <w:szCs w:val="56"/>
        </w:rPr>
      </w:pPr>
    </w:p>
    <w:p w:rsidR="001D75A5" w:rsidRPr="00517928" w:rsidRDefault="001D75A5" w:rsidP="001D75A5">
      <w:pPr>
        <w:jc w:val="center"/>
        <w:rPr>
          <w:b/>
          <w:i/>
          <w:sz w:val="56"/>
          <w:szCs w:val="56"/>
        </w:rPr>
      </w:pPr>
      <w:r w:rsidRPr="00517928">
        <w:rPr>
          <w:b/>
          <w:i/>
          <w:sz w:val="56"/>
          <w:szCs w:val="56"/>
        </w:rPr>
        <w:t>Centre de la petite enfance</w:t>
      </w:r>
    </w:p>
    <w:p w:rsidR="001D75A5" w:rsidRPr="00517928" w:rsidRDefault="001D75A5" w:rsidP="001D75A5">
      <w:pPr>
        <w:jc w:val="center"/>
        <w:rPr>
          <w:b/>
          <w:i/>
          <w:sz w:val="56"/>
          <w:szCs w:val="56"/>
        </w:rPr>
      </w:pPr>
      <w:r w:rsidRPr="00517928">
        <w:rPr>
          <w:b/>
          <w:i/>
          <w:sz w:val="56"/>
          <w:szCs w:val="56"/>
        </w:rPr>
        <w:t>Touchatouille</w:t>
      </w:r>
    </w:p>
    <w:p w:rsidR="001D75A5" w:rsidRPr="00517928" w:rsidRDefault="001D75A5" w:rsidP="001D75A5">
      <w:pPr>
        <w:jc w:val="center"/>
        <w:rPr>
          <w:b/>
          <w:i/>
          <w:sz w:val="56"/>
          <w:szCs w:val="56"/>
        </w:rPr>
      </w:pPr>
    </w:p>
    <w:p w:rsidR="001D75A5" w:rsidRPr="00517928" w:rsidRDefault="001D75A5" w:rsidP="00517928">
      <w:pPr>
        <w:jc w:val="center"/>
        <w:rPr>
          <w:sz w:val="56"/>
          <w:szCs w:val="56"/>
        </w:rPr>
      </w:pPr>
    </w:p>
    <w:p w:rsidR="001D75A5" w:rsidRDefault="001D75A5" w:rsidP="001D75A5">
      <w:pPr>
        <w:jc w:val="center"/>
      </w:pPr>
      <w:r>
        <w:rPr>
          <w:noProof/>
          <w:lang w:eastAsia="fr-CA"/>
        </w:rPr>
        <w:drawing>
          <wp:inline distT="0" distB="0" distL="0" distR="0">
            <wp:extent cx="2815999" cy="2432328"/>
            <wp:effectExtent l="19050" t="0" r="3401" b="0"/>
            <wp:docPr id="1" name="Image 0" descr="Logo CPE Touchatoui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PE Touchatouill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5999" cy="2432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5A5" w:rsidRPr="00517928" w:rsidRDefault="001D75A5" w:rsidP="00517928">
      <w:pPr>
        <w:jc w:val="center"/>
        <w:rPr>
          <w:b/>
          <w:i/>
          <w:sz w:val="56"/>
          <w:szCs w:val="56"/>
        </w:rPr>
      </w:pPr>
    </w:p>
    <w:p w:rsidR="001D75A5" w:rsidRPr="00517928" w:rsidRDefault="001D75A5" w:rsidP="00517928">
      <w:pPr>
        <w:jc w:val="center"/>
        <w:rPr>
          <w:b/>
          <w:i/>
          <w:sz w:val="56"/>
          <w:szCs w:val="56"/>
        </w:rPr>
      </w:pPr>
    </w:p>
    <w:p w:rsidR="001D75A5" w:rsidRPr="00517928" w:rsidRDefault="001D75A5" w:rsidP="001D75A5">
      <w:pPr>
        <w:jc w:val="center"/>
        <w:rPr>
          <w:b/>
          <w:i/>
          <w:sz w:val="56"/>
          <w:szCs w:val="56"/>
        </w:rPr>
      </w:pPr>
      <w:r w:rsidRPr="00517928">
        <w:rPr>
          <w:b/>
          <w:i/>
          <w:sz w:val="56"/>
          <w:szCs w:val="56"/>
        </w:rPr>
        <w:t>Politique de soutien</w:t>
      </w:r>
      <w:r w:rsidRPr="00517928">
        <w:rPr>
          <w:b/>
          <w:i/>
          <w:sz w:val="56"/>
          <w:szCs w:val="56"/>
        </w:rPr>
        <w:br/>
        <w:t xml:space="preserve"> à l’intégration des enfants</w:t>
      </w:r>
      <w:r w:rsidRPr="00517928">
        <w:rPr>
          <w:b/>
          <w:i/>
          <w:sz w:val="56"/>
          <w:szCs w:val="56"/>
        </w:rPr>
        <w:br/>
      </w:r>
      <w:r w:rsidR="00570415">
        <w:rPr>
          <w:b/>
          <w:i/>
          <w:sz w:val="56"/>
          <w:szCs w:val="56"/>
        </w:rPr>
        <w:t xml:space="preserve">à besoins particuliers et ou </w:t>
      </w:r>
      <w:r w:rsidRPr="00517928">
        <w:rPr>
          <w:b/>
          <w:i/>
          <w:sz w:val="56"/>
          <w:szCs w:val="56"/>
        </w:rPr>
        <w:t xml:space="preserve"> </w:t>
      </w:r>
      <w:r w:rsidR="00657FA8">
        <w:rPr>
          <w:b/>
          <w:i/>
          <w:sz w:val="56"/>
          <w:szCs w:val="56"/>
        </w:rPr>
        <w:t>handicapés</w:t>
      </w:r>
    </w:p>
    <w:p w:rsidR="001D75A5" w:rsidRPr="00517928" w:rsidRDefault="001D75A5" w:rsidP="001D75A5">
      <w:pPr>
        <w:jc w:val="center"/>
        <w:rPr>
          <w:b/>
          <w:i/>
          <w:sz w:val="56"/>
          <w:szCs w:val="56"/>
        </w:rPr>
      </w:pPr>
    </w:p>
    <w:p w:rsidR="001D75A5" w:rsidRPr="00517928" w:rsidRDefault="001D75A5" w:rsidP="001D75A5">
      <w:pPr>
        <w:jc w:val="center"/>
        <w:rPr>
          <w:b/>
          <w:i/>
          <w:sz w:val="56"/>
          <w:szCs w:val="56"/>
        </w:rPr>
      </w:pPr>
    </w:p>
    <w:tbl>
      <w:tblPr>
        <w:tblW w:w="0" w:type="auto"/>
        <w:tblInd w:w="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340"/>
      </w:tblGrid>
      <w:tr w:rsidR="00477C1E" w:rsidTr="00477C1E">
        <w:trPr>
          <w:trHeight w:val="1170"/>
        </w:trPr>
        <w:tc>
          <w:tcPr>
            <w:tcW w:w="8340" w:type="dxa"/>
          </w:tcPr>
          <w:p w:rsidR="00981429" w:rsidRDefault="00981429" w:rsidP="00477C1E">
            <w:pPr>
              <w:pStyle w:val="PV-Rsolutiontexte"/>
              <w:tabs>
                <w:tab w:val="num" w:pos="1350"/>
              </w:tabs>
              <w:jc w:val="center"/>
              <w:rPr>
                <w:sz w:val="20"/>
                <w:szCs w:val="20"/>
              </w:rPr>
            </w:pPr>
          </w:p>
          <w:p w:rsidR="00477C1E" w:rsidRPr="00477C1E" w:rsidRDefault="00477C1E" w:rsidP="00477C1E">
            <w:pPr>
              <w:pStyle w:val="PV-Rsolutiontexte"/>
              <w:tabs>
                <w:tab w:val="num" w:pos="1350"/>
              </w:tabs>
              <w:jc w:val="center"/>
              <w:rPr>
                <w:sz w:val="20"/>
                <w:szCs w:val="20"/>
              </w:rPr>
            </w:pPr>
            <w:r w:rsidRPr="00477C1E">
              <w:rPr>
                <w:sz w:val="20"/>
                <w:szCs w:val="20"/>
              </w:rPr>
              <w:t xml:space="preserve">Cette politique a été adoptée à l’unanimité par les membres </w:t>
            </w:r>
          </w:p>
          <w:p w:rsidR="00477C1E" w:rsidRPr="00477C1E" w:rsidRDefault="00477C1E" w:rsidP="00477C1E">
            <w:pPr>
              <w:pStyle w:val="PV-Rsolutiontexte"/>
              <w:tabs>
                <w:tab w:val="num" w:pos="1350"/>
              </w:tabs>
              <w:jc w:val="center"/>
              <w:rPr>
                <w:sz w:val="20"/>
                <w:szCs w:val="20"/>
              </w:rPr>
            </w:pPr>
            <w:r w:rsidRPr="00477C1E">
              <w:rPr>
                <w:sz w:val="20"/>
                <w:szCs w:val="20"/>
              </w:rPr>
              <w:t>du conseil d’administration du Centre de la petite enfance Touchatouille</w:t>
            </w:r>
          </w:p>
          <w:p w:rsidR="00477C1E" w:rsidRDefault="00477C1E" w:rsidP="00477C1E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981429">
              <w:rPr>
                <w:rFonts w:ascii="Comic Sans MS" w:hAnsi="Comic Sans MS"/>
                <w:b/>
                <w:i/>
                <w:sz w:val="20"/>
                <w:szCs w:val="20"/>
              </w:rPr>
              <w:t>lors</w:t>
            </w:r>
            <w:r w:rsidRPr="00477C1E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981429">
              <w:rPr>
                <w:rFonts w:ascii="Comic Sans MS" w:hAnsi="Comic Sans MS"/>
                <w:b/>
                <w:i/>
                <w:sz w:val="20"/>
                <w:szCs w:val="20"/>
              </w:rPr>
              <w:t>de l’assemblée régulière tenue le 31 janvier 2012</w:t>
            </w:r>
          </w:p>
          <w:p w:rsidR="00981429" w:rsidRPr="00477C1E" w:rsidRDefault="00981429" w:rsidP="00477C1E">
            <w:pPr>
              <w:jc w:val="center"/>
              <w:rPr>
                <w:b/>
              </w:rPr>
            </w:pPr>
          </w:p>
        </w:tc>
      </w:tr>
    </w:tbl>
    <w:p w:rsidR="00517928" w:rsidRDefault="00517928">
      <w:pPr>
        <w:rPr>
          <w:rFonts w:ascii="Copperplate Gothic Bold" w:hAnsi="Copperplate Gothic Bold"/>
        </w:rPr>
      </w:pPr>
    </w:p>
    <w:p w:rsidR="001D75A5" w:rsidRDefault="001D75A5" w:rsidP="00E760C9">
      <w:pPr>
        <w:rPr>
          <w:rFonts w:ascii="Copperplate Gothic Bold" w:hAnsi="Copperplate Gothic Bold"/>
        </w:rPr>
      </w:pPr>
    </w:p>
    <w:p w:rsidR="001D75A5" w:rsidRDefault="001D75A5" w:rsidP="00E760C9">
      <w:pPr>
        <w:rPr>
          <w:rFonts w:ascii="Copperplate Gothic Bold" w:hAnsi="Copperplate Gothic Bold"/>
        </w:rPr>
      </w:pPr>
    </w:p>
    <w:p w:rsidR="00097C21" w:rsidRDefault="00E52C51" w:rsidP="00E52C51">
      <w:pPr>
        <w:jc w:val="center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 xml:space="preserve">POLITIQUE D’INTÉGRATION DES ENFANTS AYANTS DES BESOINS PARTICULIERS </w:t>
      </w:r>
    </w:p>
    <w:p w:rsidR="00E52C51" w:rsidRDefault="00E52C51" w:rsidP="00E52C51">
      <w:pPr>
        <w:jc w:val="center"/>
        <w:rPr>
          <w:rFonts w:ascii="Copperplate Gothic Bold" w:hAnsi="Copperplate Gothic Bold"/>
        </w:rPr>
      </w:pPr>
    </w:p>
    <w:p w:rsidR="00E52C51" w:rsidRDefault="00E52C51" w:rsidP="00E52C51">
      <w:pPr>
        <w:jc w:val="center"/>
        <w:rPr>
          <w:rFonts w:ascii="Copperplate Gothic Bold" w:hAnsi="Copperplate Gothic Bold"/>
        </w:rPr>
      </w:pPr>
    </w:p>
    <w:p w:rsidR="008A1519" w:rsidRDefault="008A1519" w:rsidP="00197F15">
      <w:pPr>
        <w:rPr>
          <w:rFonts w:ascii="Copperplate Gothic Bold" w:hAnsi="Copperplate Gothic Bold"/>
        </w:rPr>
      </w:pPr>
    </w:p>
    <w:p w:rsidR="00675870" w:rsidRDefault="00675870" w:rsidP="00675870">
      <w:pPr>
        <w:rPr>
          <w:rFonts w:ascii="Arial" w:hAnsi="Arial" w:cs="Arial"/>
        </w:rPr>
      </w:pPr>
      <w:r w:rsidRPr="00295ACD">
        <w:rPr>
          <w:rFonts w:ascii="Arial" w:hAnsi="Arial" w:cs="Arial"/>
          <w:b/>
          <w:bCs/>
        </w:rPr>
        <w:t>But d’une politique d’intégration</w:t>
      </w:r>
      <w:r w:rsidR="00BA48B8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 </w:t>
      </w:r>
    </w:p>
    <w:p w:rsidR="00044F7F" w:rsidRDefault="00044F7F" w:rsidP="00675870">
      <w:pPr>
        <w:rPr>
          <w:rFonts w:ascii="Arial" w:hAnsi="Arial" w:cs="Arial"/>
        </w:rPr>
      </w:pPr>
    </w:p>
    <w:p w:rsidR="00675870" w:rsidRDefault="00675870" w:rsidP="00675870">
      <w:pPr>
        <w:rPr>
          <w:rFonts w:ascii="Arial" w:hAnsi="Arial" w:cs="Arial"/>
        </w:rPr>
      </w:pPr>
    </w:p>
    <w:p w:rsidR="00675870" w:rsidRDefault="00675870" w:rsidP="007A058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Mobiliser la famille,</w:t>
      </w:r>
      <w:r w:rsidR="00A023C3">
        <w:rPr>
          <w:rFonts w:ascii="Arial" w:hAnsi="Arial" w:cs="Arial"/>
        </w:rPr>
        <w:t xml:space="preserve"> </w:t>
      </w:r>
      <w:r w:rsidR="00E23308">
        <w:rPr>
          <w:rFonts w:ascii="Arial" w:hAnsi="Arial" w:cs="Arial"/>
        </w:rPr>
        <w:t xml:space="preserve">l’équipe du CPE </w:t>
      </w:r>
      <w:r>
        <w:rPr>
          <w:rFonts w:ascii="Arial" w:hAnsi="Arial" w:cs="Arial"/>
        </w:rPr>
        <w:t>ainsi que les partenaires extérieurs au milieu de garde</w:t>
      </w:r>
      <w:r w:rsidR="007E78D3">
        <w:rPr>
          <w:rFonts w:ascii="Arial" w:hAnsi="Arial" w:cs="Arial"/>
        </w:rPr>
        <w:t xml:space="preserve"> dans des actions concertées répondants aux </w:t>
      </w:r>
      <w:r>
        <w:rPr>
          <w:rFonts w:ascii="Arial" w:hAnsi="Arial" w:cs="Arial"/>
        </w:rPr>
        <w:t>besoins</w:t>
      </w:r>
      <w:r w:rsidR="008C097F">
        <w:rPr>
          <w:rFonts w:ascii="Arial" w:hAnsi="Arial" w:cs="Arial"/>
        </w:rPr>
        <w:t xml:space="preserve"> de l’enfant;</w:t>
      </w:r>
    </w:p>
    <w:p w:rsidR="00675870" w:rsidRDefault="007E78D3" w:rsidP="007A058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Tracer une ligne directrice permettant d’encadrer et de diriger les actions </w:t>
      </w:r>
      <w:r w:rsidR="00675870">
        <w:rPr>
          <w:rFonts w:ascii="Arial" w:hAnsi="Arial" w:cs="Arial"/>
        </w:rPr>
        <w:t>afin de favoriser une intégration optimale de l’enfant</w:t>
      </w:r>
      <w:r>
        <w:rPr>
          <w:rFonts w:ascii="Arial" w:hAnsi="Arial" w:cs="Arial"/>
        </w:rPr>
        <w:t xml:space="preserve"> dans le service de garde.</w:t>
      </w:r>
    </w:p>
    <w:p w:rsidR="007E78D3" w:rsidRDefault="007E78D3" w:rsidP="00BA48B8">
      <w:pPr>
        <w:jc w:val="both"/>
        <w:rPr>
          <w:rFonts w:ascii="Arial" w:hAnsi="Arial" w:cs="Arial"/>
        </w:rPr>
      </w:pPr>
    </w:p>
    <w:p w:rsidR="00675870" w:rsidRDefault="007E78D3" w:rsidP="00675870">
      <w:pPr>
        <w:rPr>
          <w:rFonts w:ascii="Arial" w:hAnsi="Arial" w:cs="Arial"/>
        </w:rPr>
      </w:pPr>
      <w:r w:rsidRPr="00295ACD">
        <w:rPr>
          <w:rFonts w:ascii="Arial" w:hAnsi="Arial" w:cs="Arial"/>
          <w:b/>
          <w:bCs/>
        </w:rPr>
        <w:t>Objectifs d’intégration d’un enfant ayant des besoins particuliers</w:t>
      </w:r>
      <w:r w:rsidR="00BA48B8">
        <w:rPr>
          <w:rFonts w:ascii="Arial" w:hAnsi="Arial" w:cs="Arial"/>
        </w:rPr>
        <w:t> </w:t>
      </w:r>
    </w:p>
    <w:p w:rsidR="00044F7F" w:rsidRDefault="00044F7F" w:rsidP="00675870">
      <w:pPr>
        <w:rPr>
          <w:rFonts w:ascii="Arial" w:hAnsi="Arial" w:cs="Arial"/>
        </w:rPr>
      </w:pPr>
    </w:p>
    <w:p w:rsidR="007E78D3" w:rsidRDefault="007E78D3" w:rsidP="00675870">
      <w:pPr>
        <w:rPr>
          <w:rFonts w:ascii="Arial" w:hAnsi="Arial" w:cs="Arial"/>
        </w:rPr>
      </w:pPr>
    </w:p>
    <w:p w:rsidR="007E78D3" w:rsidRDefault="007E78D3" w:rsidP="00BA48B8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Répondre</w:t>
      </w:r>
      <w:r w:rsidR="008C097F">
        <w:rPr>
          <w:rFonts w:ascii="Arial" w:hAnsi="Arial" w:cs="Arial"/>
        </w:rPr>
        <w:t xml:space="preserve"> aux besoins de l’enfant;</w:t>
      </w:r>
    </w:p>
    <w:p w:rsidR="007E78D3" w:rsidRDefault="00E51136" w:rsidP="00BA48B8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7E78D3">
        <w:rPr>
          <w:rFonts w:ascii="Arial" w:hAnsi="Arial" w:cs="Arial"/>
        </w:rPr>
        <w:t xml:space="preserve">ermettre </w:t>
      </w:r>
      <w:r>
        <w:rPr>
          <w:rFonts w:ascii="Arial" w:hAnsi="Arial" w:cs="Arial"/>
        </w:rPr>
        <w:t xml:space="preserve">à l’enfant </w:t>
      </w:r>
      <w:r w:rsidR="007E78D3">
        <w:rPr>
          <w:rFonts w:ascii="Arial" w:hAnsi="Arial" w:cs="Arial"/>
        </w:rPr>
        <w:t>de sociali</w:t>
      </w:r>
      <w:r>
        <w:rPr>
          <w:rFonts w:ascii="Arial" w:hAnsi="Arial" w:cs="Arial"/>
        </w:rPr>
        <w:t xml:space="preserve">ser au sein d’un groupe </w:t>
      </w:r>
      <w:r w:rsidR="007E78D3">
        <w:rPr>
          <w:rFonts w:ascii="Arial" w:hAnsi="Arial" w:cs="Arial"/>
        </w:rPr>
        <w:t>dans</w:t>
      </w:r>
      <w:r w:rsidR="008C097F">
        <w:rPr>
          <w:rFonts w:ascii="Arial" w:hAnsi="Arial" w:cs="Arial"/>
        </w:rPr>
        <w:t xml:space="preserve"> le cadre d’un service de garde;</w:t>
      </w:r>
    </w:p>
    <w:p w:rsidR="007E78D3" w:rsidRDefault="00E51136" w:rsidP="00BA48B8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7E78D3">
        <w:rPr>
          <w:rFonts w:ascii="Arial" w:hAnsi="Arial" w:cs="Arial"/>
        </w:rPr>
        <w:t xml:space="preserve">ffrir </w:t>
      </w:r>
      <w:r>
        <w:rPr>
          <w:rFonts w:ascii="Arial" w:hAnsi="Arial" w:cs="Arial"/>
        </w:rPr>
        <w:t xml:space="preserve">à l’enfant </w:t>
      </w:r>
      <w:r w:rsidR="007E78D3">
        <w:rPr>
          <w:rFonts w:ascii="Arial" w:hAnsi="Arial" w:cs="Arial"/>
        </w:rPr>
        <w:t>un milieu normalisant, accueillant et stimulant.</w:t>
      </w:r>
    </w:p>
    <w:p w:rsidR="009D45C1" w:rsidRDefault="009D45C1" w:rsidP="007E78D3">
      <w:pPr>
        <w:rPr>
          <w:rFonts w:ascii="Arial" w:hAnsi="Arial" w:cs="Arial"/>
        </w:rPr>
      </w:pPr>
    </w:p>
    <w:p w:rsidR="009D45C1" w:rsidRDefault="009D45C1" w:rsidP="007E78D3">
      <w:pPr>
        <w:rPr>
          <w:rFonts w:ascii="Arial" w:hAnsi="Arial" w:cs="Arial"/>
        </w:rPr>
      </w:pPr>
      <w:r w:rsidRPr="00295ACD">
        <w:rPr>
          <w:rFonts w:ascii="Arial" w:hAnsi="Arial" w:cs="Arial"/>
          <w:b/>
          <w:bCs/>
        </w:rPr>
        <w:t>Clientèle visée</w:t>
      </w:r>
      <w:r w:rsidR="00BA48B8">
        <w:rPr>
          <w:rFonts w:ascii="Arial" w:hAnsi="Arial" w:cs="Arial"/>
        </w:rPr>
        <w:t> </w:t>
      </w:r>
    </w:p>
    <w:p w:rsidR="00044F7F" w:rsidRDefault="00044F7F" w:rsidP="007E78D3">
      <w:pPr>
        <w:rPr>
          <w:rFonts w:ascii="Arial" w:hAnsi="Arial" w:cs="Arial"/>
        </w:rPr>
      </w:pPr>
    </w:p>
    <w:p w:rsidR="009D45C1" w:rsidRDefault="009D45C1" w:rsidP="007E78D3">
      <w:pPr>
        <w:rPr>
          <w:rFonts w:ascii="Arial" w:hAnsi="Arial" w:cs="Arial"/>
        </w:rPr>
      </w:pPr>
    </w:p>
    <w:p w:rsidR="007E78D3" w:rsidRDefault="009D45C1" w:rsidP="009D45C1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Enfant ayant une problématique d’adaptation demandant un</w:t>
      </w:r>
      <w:r w:rsidR="008C097F">
        <w:rPr>
          <w:rFonts w:ascii="Arial" w:hAnsi="Arial" w:cs="Arial"/>
        </w:rPr>
        <w:t xml:space="preserve"> support particulier;</w:t>
      </w:r>
    </w:p>
    <w:p w:rsidR="009D45C1" w:rsidRDefault="009D45C1" w:rsidP="009D45C1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Enfant répondant aux conditions d’allocation pour « Enfant handicapé »</w:t>
      </w:r>
      <w:r w:rsidR="008C097F">
        <w:rPr>
          <w:rFonts w:ascii="Arial" w:hAnsi="Arial" w:cs="Arial"/>
        </w:rPr>
        <w:t>.</w:t>
      </w:r>
    </w:p>
    <w:p w:rsidR="009D45C1" w:rsidRDefault="009D45C1" w:rsidP="008C097F">
      <w:pPr>
        <w:ind w:left="420"/>
        <w:rPr>
          <w:rFonts w:ascii="Arial" w:hAnsi="Arial" w:cs="Arial"/>
        </w:rPr>
      </w:pPr>
    </w:p>
    <w:p w:rsidR="009D45C1" w:rsidRDefault="009D45C1" w:rsidP="009D45C1">
      <w:pPr>
        <w:rPr>
          <w:rFonts w:ascii="Arial" w:hAnsi="Arial" w:cs="Arial"/>
        </w:rPr>
      </w:pPr>
    </w:p>
    <w:p w:rsidR="00E760C9" w:rsidRDefault="008C097F" w:rsidP="009D45C1">
      <w:pPr>
        <w:rPr>
          <w:rFonts w:ascii="Arial" w:hAnsi="Arial" w:cs="Arial"/>
        </w:rPr>
      </w:pPr>
      <w:r w:rsidRPr="00295ACD">
        <w:rPr>
          <w:rFonts w:ascii="Arial" w:hAnsi="Arial" w:cs="Arial"/>
          <w:b/>
          <w:bCs/>
        </w:rPr>
        <w:t>Principes directeurs</w:t>
      </w:r>
      <w:r>
        <w:rPr>
          <w:rFonts w:ascii="Arial" w:hAnsi="Arial" w:cs="Arial"/>
        </w:rPr>
        <w:t xml:space="preserve"> : </w:t>
      </w:r>
    </w:p>
    <w:p w:rsidR="00044F7F" w:rsidRDefault="00044F7F" w:rsidP="009D45C1">
      <w:pPr>
        <w:rPr>
          <w:rFonts w:ascii="Arial" w:hAnsi="Arial" w:cs="Arial"/>
        </w:rPr>
      </w:pPr>
    </w:p>
    <w:p w:rsidR="00E760C9" w:rsidRDefault="00E760C9" w:rsidP="009D45C1">
      <w:pPr>
        <w:rPr>
          <w:rFonts w:ascii="Arial" w:hAnsi="Arial" w:cs="Arial"/>
        </w:rPr>
      </w:pPr>
    </w:p>
    <w:p w:rsidR="009D45C1" w:rsidRDefault="00BA48B8" w:rsidP="00BA48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760C9">
        <w:rPr>
          <w:rFonts w:ascii="Arial" w:hAnsi="Arial" w:cs="Arial"/>
        </w:rPr>
        <w:t>Lorsque les activités normales d’un enfant sont limités par un handicap, comme pour chacun des enfants fréquentant notre service de garde</w:t>
      </w:r>
      <w:r w:rsidR="00415B03">
        <w:rPr>
          <w:rFonts w:ascii="Arial" w:hAnsi="Arial" w:cs="Arial"/>
        </w:rPr>
        <w:t>,</w:t>
      </w:r>
      <w:r w:rsidR="00E760C9">
        <w:rPr>
          <w:rFonts w:ascii="Arial" w:hAnsi="Arial" w:cs="Arial"/>
        </w:rPr>
        <w:t xml:space="preserve"> </w:t>
      </w:r>
      <w:r w:rsidR="00415B03">
        <w:rPr>
          <w:rFonts w:ascii="Arial" w:hAnsi="Arial" w:cs="Arial"/>
        </w:rPr>
        <w:t>nous nous donnons comme objectif de lui offrir un service de qualité qui répond à ses besoins. Nous gardons comme principe que chaque enfant est unique et qu’il faut adapter nos activités et notre milieu de vie en tenant compte des différences de chacun.</w:t>
      </w:r>
    </w:p>
    <w:p w:rsidR="00044F7F" w:rsidRDefault="00044F7F" w:rsidP="00044F7F">
      <w:pPr>
        <w:rPr>
          <w:rFonts w:ascii="Arial" w:hAnsi="Arial" w:cs="Arial"/>
        </w:rPr>
      </w:pPr>
    </w:p>
    <w:p w:rsidR="00044F7F" w:rsidRDefault="00044F7F" w:rsidP="00044F7F">
      <w:pPr>
        <w:rPr>
          <w:rFonts w:ascii="Arial" w:hAnsi="Arial" w:cs="Arial"/>
        </w:rPr>
      </w:pPr>
    </w:p>
    <w:p w:rsidR="00044F7F" w:rsidRDefault="00044F7F" w:rsidP="00044F7F">
      <w:pPr>
        <w:rPr>
          <w:rFonts w:ascii="Arial" w:hAnsi="Arial" w:cs="Arial"/>
        </w:rPr>
      </w:pPr>
    </w:p>
    <w:p w:rsidR="00044F7F" w:rsidRDefault="00044F7F" w:rsidP="00044F7F">
      <w:pPr>
        <w:rPr>
          <w:rFonts w:ascii="Arial" w:hAnsi="Arial" w:cs="Arial"/>
        </w:rPr>
      </w:pPr>
    </w:p>
    <w:p w:rsidR="00044F7F" w:rsidRDefault="00044F7F" w:rsidP="00044F7F">
      <w:pPr>
        <w:rPr>
          <w:rFonts w:ascii="Arial" w:hAnsi="Arial" w:cs="Arial"/>
        </w:rPr>
      </w:pPr>
    </w:p>
    <w:p w:rsidR="00044F7F" w:rsidRDefault="00044F7F" w:rsidP="00044F7F">
      <w:pPr>
        <w:rPr>
          <w:rFonts w:ascii="Arial" w:hAnsi="Arial" w:cs="Arial"/>
        </w:rPr>
      </w:pPr>
    </w:p>
    <w:p w:rsidR="00044F7F" w:rsidRDefault="00044F7F" w:rsidP="00044F7F">
      <w:pPr>
        <w:rPr>
          <w:rFonts w:ascii="Arial" w:hAnsi="Arial" w:cs="Arial"/>
        </w:rPr>
      </w:pPr>
    </w:p>
    <w:p w:rsidR="00044F7F" w:rsidRDefault="00044F7F" w:rsidP="00044F7F">
      <w:pPr>
        <w:rPr>
          <w:rFonts w:ascii="Arial" w:hAnsi="Arial" w:cs="Arial"/>
        </w:rPr>
      </w:pPr>
    </w:p>
    <w:p w:rsidR="003569DB" w:rsidRPr="00D429D0" w:rsidRDefault="003569DB" w:rsidP="00044F7F">
      <w:pPr>
        <w:rPr>
          <w:rFonts w:ascii="Arial" w:hAnsi="Arial" w:cs="Arial"/>
          <w:b/>
        </w:rPr>
      </w:pPr>
      <w:r w:rsidRPr="00D429D0">
        <w:rPr>
          <w:rFonts w:ascii="Arial" w:hAnsi="Arial" w:cs="Arial"/>
          <w:b/>
        </w:rPr>
        <w:lastRenderedPageBreak/>
        <w:t>Responsabilités et mandats</w:t>
      </w:r>
    </w:p>
    <w:p w:rsidR="003569DB" w:rsidRDefault="003569DB" w:rsidP="003569DB">
      <w:pPr>
        <w:jc w:val="center"/>
        <w:rPr>
          <w:rFonts w:ascii="Arial" w:hAnsi="Arial" w:cs="Arial"/>
          <w:b/>
        </w:rPr>
      </w:pPr>
    </w:p>
    <w:p w:rsidR="003569DB" w:rsidRDefault="003569DB" w:rsidP="003569DB">
      <w:pPr>
        <w:jc w:val="center"/>
        <w:rPr>
          <w:rFonts w:ascii="Arial" w:hAnsi="Arial" w:cs="Arial"/>
          <w:b/>
        </w:rPr>
      </w:pPr>
    </w:p>
    <w:tbl>
      <w:tblPr>
        <w:tblStyle w:val="Grilledutableau"/>
        <w:tblW w:w="9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LargeGap" w:sz="2" w:space="0" w:color="984806" w:themeColor="accent6" w:themeShade="80"/>
        </w:tblBorders>
        <w:tblLook w:val="0000"/>
      </w:tblPr>
      <w:tblGrid>
        <w:gridCol w:w="3227"/>
        <w:gridCol w:w="3402"/>
        <w:gridCol w:w="2936"/>
      </w:tblGrid>
      <w:tr w:rsidR="003705BE" w:rsidTr="00436C14">
        <w:trPr>
          <w:trHeight w:val="11858"/>
        </w:trPr>
        <w:tc>
          <w:tcPr>
            <w:tcW w:w="3227" w:type="dxa"/>
            <w:tcBorders>
              <w:right w:val="single" w:sz="8" w:space="0" w:color="auto"/>
            </w:tcBorders>
          </w:tcPr>
          <w:p w:rsidR="003705BE" w:rsidRPr="003569DB" w:rsidRDefault="003705BE" w:rsidP="003705BE">
            <w:pPr>
              <w:jc w:val="center"/>
              <w:rPr>
                <w:rFonts w:ascii="Arial" w:hAnsi="Arial" w:cs="Arial"/>
                <w:b/>
                <w:color w:val="3333FF"/>
                <w:sz w:val="22"/>
                <w:szCs w:val="22"/>
              </w:rPr>
            </w:pPr>
            <w:r w:rsidRPr="003569DB">
              <w:rPr>
                <w:rFonts w:ascii="Arial" w:hAnsi="Arial" w:cs="Arial"/>
                <w:b/>
                <w:color w:val="3333FF"/>
                <w:sz w:val="22"/>
                <w:szCs w:val="22"/>
              </w:rPr>
              <w:t>CPE</w:t>
            </w:r>
          </w:p>
          <w:p w:rsidR="003705BE" w:rsidRPr="003569DB" w:rsidRDefault="003705BE" w:rsidP="003705BE">
            <w:pPr>
              <w:rPr>
                <w:rFonts w:ascii="Arial" w:hAnsi="Arial" w:cs="Arial"/>
                <w:b/>
                <w:color w:val="3333FF"/>
                <w:sz w:val="22"/>
                <w:szCs w:val="22"/>
              </w:rPr>
            </w:pPr>
          </w:p>
          <w:p w:rsidR="003705BE" w:rsidRPr="003705BE" w:rsidRDefault="00BB4E79" w:rsidP="003705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="003705BE" w:rsidRPr="003705BE">
              <w:rPr>
                <w:rFonts w:ascii="Arial" w:hAnsi="Arial" w:cs="Arial"/>
                <w:sz w:val="22"/>
                <w:szCs w:val="22"/>
              </w:rPr>
              <w:t>Offrir un milieu accueillant à l’enfant et ses parents en respectant et en appliquant le programme éducatif des centres de la petite enfance.</w:t>
            </w:r>
          </w:p>
          <w:p w:rsidR="003705BE" w:rsidRPr="003569DB" w:rsidRDefault="003705BE" w:rsidP="003705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05BE" w:rsidRDefault="003705BE" w:rsidP="003705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Pr="003569DB">
              <w:rPr>
                <w:rFonts w:ascii="Arial" w:hAnsi="Arial" w:cs="Arial"/>
                <w:sz w:val="22"/>
                <w:szCs w:val="22"/>
              </w:rPr>
              <w:t>Collaborer avec les différents intervenants gravitants autour de l’enfant.</w:t>
            </w:r>
          </w:p>
          <w:p w:rsidR="003705BE" w:rsidRPr="003569DB" w:rsidRDefault="003705BE" w:rsidP="003705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05BE" w:rsidRDefault="003705BE" w:rsidP="003705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Pr="003569DB">
              <w:rPr>
                <w:rFonts w:ascii="Arial" w:hAnsi="Arial" w:cs="Arial"/>
                <w:sz w:val="22"/>
                <w:szCs w:val="22"/>
              </w:rPr>
              <w:t>Mettre en place des objectifs adaptés à l’enfant en collaboration avec les parents et/ou spécialistes.</w:t>
            </w:r>
          </w:p>
          <w:p w:rsidR="003705BE" w:rsidRPr="003569DB" w:rsidRDefault="003705BE" w:rsidP="003705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05BE" w:rsidRDefault="003705BE" w:rsidP="003705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4. </w:t>
            </w:r>
            <w:r w:rsidRPr="003569DB">
              <w:rPr>
                <w:rFonts w:ascii="Arial" w:hAnsi="Arial" w:cs="Arial"/>
                <w:sz w:val="22"/>
                <w:szCs w:val="22"/>
              </w:rPr>
              <w:t>Participer aux démarches d’identification des besoins de l’enfant en collaboration avec les intervenants impliqués.</w:t>
            </w:r>
          </w:p>
          <w:p w:rsidR="003705BE" w:rsidRPr="003569DB" w:rsidRDefault="003705BE" w:rsidP="003705BE">
            <w:pPr>
              <w:rPr>
                <w:rFonts w:ascii="Arial" w:hAnsi="Arial" w:cs="Arial"/>
                <w:sz w:val="22"/>
                <w:szCs w:val="22"/>
              </w:rPr>
            </w:pPr>
          </w:p>
          <w:p w:rsidR="003705BE" w:rsidRDefault="003705BE" w:rsidP="003705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  <w:r w:rsidRPr="003569DB">
              <w:rPr>
                <w:rFonts w:ascii="Arial" w:hAnsi="Arial" w:cs="Arial"/>
                <w:sz w:val="22"/>
                <w:szCs w:val="22"/>
              </w:rPr>
              <w:t>Élaborer et appliquer des principes d’intégration et/ou outils de travail afin d’assurer une continuité de travail entre le milieu de garde la maison et les partenaires.</w:t>
            </w:r>
          </w:p>
          <w:p w:rsidR="003705BE" w:rsidRPr="003569DB" w:rsidRDefault="003705BE" w:rsidP="003705BE">
            <w:pPr>
              <w:rPr>
                <w:rFonts w:ascii="Arial" w:hAnsi="Arial" w:cs="Arial"/>
                <w:sz w:val="22"/>
                <w:szCs w:val="22"/>
              </w:rPr>
            </w:pPr>
          </w:p>
          <w:p w:rsidR="003705BE" w:rsidRDefault="003705BE" w:rsidP="003705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6. </w:t>
            </w:r>
            <w:r w:rsidRPr="003569DB">
              <w:rPr>
                <w:rFonts w:ascii="Arial" w:hAnsi="Arial" w:cs="Arial"/>
                <w:sz w:val="22"/>
                <w:szCs w:val="22"/>
              </w:rPr>
              <w:t>Adapter les ressources possibles afin d’intégrer l’enfant autant que possible dans la participation quotidienne des activités.</w:t>
            </w:r>
          </w:p>
          <w:p w:rsidR="003705BE" w:rsidRPr="003569DB" w:rsidRDefault="003705BE" w:rsidP="003705BE">
            <w:pPr>
              <w:rPr>
                <w:rFonts w:ascii="Arial" w:hAnsi="Arial" w:cs="Arial"/>
                <w:sz w:val="22"/>
                <w:szCs w:val="22"/>
              </w:rPr>
            </w:pPr>
          </w:p>
          <w:p w:rsidR="003705BE" w:rsidRPr="003569DB" w:rsidRDefault="003705BE" w:rsidP="003705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7. </w:t>
            </w:r>
            <w:r w:rsidRPr="003569DB">
              <w:rPr>
                <w:rFonts w:ascii="Arial" w:hAnsi="Arial" w:cs="Arial"/>
                <w:sz w:val="22"/>
                <w:szCs w:val="22"/>
              </w:rPr>
              <w:t>Faire appel aux ressources disponibles selon les besoins.</w:t>
            </w:r>
          </w:p>
          <w:p w:rsidR="003705BE" w:rsidRPr="003569DB" w:rsidRDefault="003705BE" w:rsidP="003705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</w:tcPr>
          <w:p w:rsidR="003705BE" w:rsidRDefault="00436C14" w:rsidP="00436C14">
            <w:pPr>
              <w:ind w:left="7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color w:val="3333FF"/>
              </w:rPr>
              <w:t xml:space="preserve">     </w:t>
            </w:r>
            <w:r w:rsidR="003705BE" w:rsidRPr="00EA41D8">
              <w:rPr>
                <w:rFonts w:ascii="Arial" w:hAnsi="Arial" w:cs="Arial"/>
                <w:b/>
                <w:bCs/>
                <w:color w:val="3333FF"/>
              </w:rPr>
              <w:t>Parents</w:t>
            </w:r>
          </w:p>
          <w:p w:rsidR="003705BE" w:rsidRPr="009678DB" w:rsidRDefault="003705BE" w:rsidP="003705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05BE" w:rsidRDefault="00BB4E79" w:rsidP="003705B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1. </w:t>
            </w:r>
            <w:r w:rsidR="003705BE" w:rsidRPr="009678DB">
              <w:rPr>
                <w:rFonts w:ascii="Arial" w:hAnsi="Arial" w:cs="Arial"/>
                <w:bCs/>
                <w:sz w:val="22"/>
                <w:szCs w:val="22"/>
              </w:rPr>
              <w:t>Collaborer avec le CPE dans le processus global d’intégration de l’enfant.</w:t>
            </w:r>
          </w:p>
          <w:p w:rsidR="003705BE" w:rsidRPr="009678DB" w:rsidRDefault="003705BE" w:rsidP="003705B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705BE" w:rsidRDefault="003705BE" w:rsidP="003705B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2. </w:t>
            </w:r>
            <w:r w:rsidRPr="009678DB">
              <w:rPr>
                <w:rFonts w:ascii="Arial" w:hAnsi="Arial" w:cs="Arial"/>
                <w:bCs/>
                <w:sz w:val="22"/>
                <w:szCs w:val="22"/>
              </w:rPr>
              <w:t>Participer aux rencontres prévues soit par le CPE, soit par les spécialistes en liens avec l’enfant et le CPE.</w:t>
            </w:r>
          </w:p>
          <w:p w:rsidR="003705BE" w:rsidRPr="009678DB" w:rsidRDefault="003705BE" w:rsidP="003705B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705BE" w:rsidRDefault="003705BE" w:rsidP="003705B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3. </w:t>
            </w:r>
            <w:r w:rsidRPr="009678DB">
              <w:rPr>
                <w:rFonts w:ascii="Arial" w:hAnsi="Arial" w:cs="Arial"/>
                <w:bCs/>
                <w:sz w:val="22"/>
                <w:szCs w:val="22"/>
              </w:rPr>
              <w:t>Collaborer dans la mise en place et l’atteinte d’objectifs communs et adaptés à l’enfant.</w:t>
            </w:r>
          </w:p>
          <w:p w:rsidR="003705BE" w:rsidRPr="009678DB" w:rsidRDefault="003705BE" w:rsidP="003705B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705BE" w:rsidRDefault="003705BE" w:rsidP="003705B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4. </w:t>
            </w:r>
            <w:r w:rsidRPr="009678DB">
              <w:rPr>
                <w:rFonts w:ascii="Arial" w:hAnsi="Arial" w:cs="Arial"/>
                <w:bCs/>
                <w:sz w:val="22"/>
                <w:szCs w:val="22"/>
              </w:rPr>
              <w:t>Fournir les documents et informations nécessaires à l’intégration et à la poursuite d’objectifs communs.</w:t>
            </w:r>
          </w:p>
          <w:p w:rsidR="003705BE" w:rsidRPr="009678DB" w:rsidRDefault="003705BE" w:rsidP="003705B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705BE" w:rsidRDefault="003705BE" w:rsidP="003705B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5. </w:t>
            </w:r>
            <w:r w:rsidRPr="009678DB">
              <w:rPr>
                <w:rFonts w:ascii="Arial" w:hAnsi="Arial" w:cs="Arial"/>
                <w:bCs/>
                <w:sz w:val="22"/>
                <w:szCs w:val="22"/>
              </w:rPr>
              <w:t>S’impliquer dans le cadre de vie de l’enfant au CPE dans le but de favoriser une relation de confiance et de collaboration.</w:t>
            </w:r>
          </w:p>
          <w:p w:rsidR="003705BE" w:rsidRPr="009678DB" w:rsidRDefault="003705BE" w:rsidP="003705B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705BE" w:rsidRPr="009678DB" w:rsidRDefault="003705BE" w:rsidP="003705B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6. </w:t>
            </w:r>
            <w:r w:rsidRPr="009678DB">
              <w:rPr>
                <w:rFonts w:ascii="Arial" w:hAnsi="Arial" w:cs="Arial"/>
                <w:bCs/>
                <w:sz w:val="22"/>
                <w:szCs w:val="22"/>
              </w:rPr>
              <w:t>S’impliquer dans le processus d’évaluation des besoins de l’enfant par les spécialistes en place et le spécialiste référés</w:t>
            </w:r>
          </w:p>
        </w:tc>
        <w:tc>
          <w:tcPr>
            <w:tcW w:w="2936" w:type="dxa"/>
            <w:tcBorders>
              <w:left w:val="single" w:sz="8" w:space="0" w:color="auto"/>
            </w:tcBorders>
          </w:tcPr>
          <w:p w:rsidR="003705BE" w:rsidRDefault="003705BE" w:rsidP="00436C14">
            <w:pPr>
              <w:jc w:val="center"/>
              <w:rPr>
                <w:rFonts w:ascii="Arial" w:hAnsi="Arial" w:cs="Arial"/>
                <w:b/>
                <w:bCs/>
                <w:color w:val="3333FF"/>
              </w:rPr>
            </w:pPr>
            <w:r w:rsidRPr="00EA41D8">
              <w:rPr>
                <w:rFonts w:ascii="Arial" w:hAnsi="Arial" w:cs="Arial"/>
                <w:b/>
                <w:bCs/>
                <w:color w:val="3333FF"/>
              </w:rPr>
              <w:t>Partenaires</w:t>
            </w:r>
          </w:p>
          <w:p w:rsidR="003705BE" w:rsidRDefault="003705BE" w:rsidP="003705BE">
            <w:pPr>
              <w:rPr>
                <w:rFonts w:ascii="Arial" w:hAnsi="Arial" w:cs="Arial"/>
                <w:bCs/>
              </w:rPr>
            </w:pPr>
          </w:p>
          <w:p w:rsidR="003705BE" w:rsidRDefault="003705BE" w:rsidP="003705B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1. </w:t>
            </w:r>
            <w:r w:rsidRPr="009678DB">
              <w:rPr>
                <w:rFonts w:ascii="Arial" w:hAnsi="Arial" w:cs="Arial"/>
                <w:bCs/>
                <w:sz w:val="22"/>
                <w:szCs w:val="22"/>
              </w:rPr>
              <w:t>Offrir du soutien à l’enfant, aux parents et au milieu de garde dans le cadre des services offerts.</w:t>
            </w:r>
          </w:p>
          <w:p w:rsidR="003705BE" w:rsidRPr="009678DB" w:rsidRDefault="003705BE" w:rsidP="003705B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705BE" w:rsidRDefault="003705BE" w:rsidP="003705B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2. </w:t>
            </w:r>
            <w:r w:rsidRPr="009678DB">
              <w:rPr>
                <w:rFonts w:ascii="Arial" w:hAnsi="Arial" w:cs="Arial"/>
                <w:bCs/>
                <w:sz w:val="22"/>
                <w:szCs w:val="22"/>
              </w:rPr>
              <w:t>Outiller les parents et les intervenants dans les moyens à prendre pour combler les besoins particuliers de l’enfant.</w:t>
            </w:r>
          </w:p>
          <w:p w:rsidR="003705BE" w:rsidRPr="009678DB" w:rsidRDefault="003705BE" w:rsidP="003705B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705BE" w:rsidRDefault="003705BE" w:rsidP="003705B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3. </w:t>
            </w:r>
            <w:r w:rsidRPr="009678DB">
              <w:rPr>
                <w:rFonts w:ascii="Arial" w:hAnsi="Arial" w:cs="Arial"/>
                <w:bCs/>
                <w:sz w:val="22"/>
                <w:szCs w:val="22"/>
              </w:rPr>
              <w:t>Orienter au besoin les parents et les intervenants vers des ressources disponibles pour soutenir l’intégration de l’enfant dans le milieu de garde.</w:t>
            </w:r>
          </w:p>
          <w:p w:rsidR="003705BE" w:rsidRPr="009678DB" w:rsidRDefault="003705BE" w:rsidP="003705B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705BE" w:rsidRPr="009678DB" w:rsidRDefault="003705BE" w:rsidP="003705B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4. </w:t>
            </w:r>
            <w:r w:rsidRPr="009678DB">
              <w:rPr>
                <w:rFonts w:ascii="Arial" w:hAnsi="Arial" w:cs="Arial"/>
                <w:bCs/>
                <w:sz w:val="22"/>
                <w:szCs w:val="22"/>
              </w:rPr>
              <w:t>Collaborer avec le milieu de garde et les parents dans l’élaboration du plan d’intégration, des rencontres PSI et PI.</w:t>
            </w:r>
          </w:p>
          <w:p w:rsidR="003705BE" w:rsidRDefault="003705BE" w:rsidP="003705BE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C545A" w:rsidRPr="009678DB" w:rsidRDefault="003569DB" w:rsidP="00436C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BC545A" w:rsidRPr="00EA41D8" w:rsidRDefault="00426522" w:rsidP="007E78D3">
      <w:pPr>
        <w:rPr>
          <w:rFonts w:ascii="Arial" w:hAnsi="Arial" w:cs="Arial"/>
          <w:b/>
          <w:bCs/>
          <w:color w:val="3333FF"/>
        </w:rPr>
      </w:pPr>
      <w:r w:rsidRPr="00EA41D8">
        <w:rPr>
          <w:rFonts w:ascii="Arial" w:hAnsi="Arial" w:cs="Arial"/>
          <w:b/>
          <w:bCs/>
          <w:color w:val="3333FF"/>
        </w:rPr>
        <w:lastRenderedPageBreak/>
        <w:tab/>
      </w:r>
    </w:p>
    <w:p w:rsidR="00426522" w:rsidRDefault="00426522" w:rsidP="007E78D3">
      <w:pPr>
        <w:rPr>
          <w:rFonts w:ascii="Arial" w:hAnsi="Arial" w:cs="Arial"/>
          <w:b/>
          <w:bCs/>
        </w:rPr>
      </w:pPr>
    </w:p>
    <w:p w:rsidR="00044F7F" w:rsidRDefault="00044F7F" w:rsidP="007E78D3">
      <w:pPr>
        <w:rPr>
          <w:rFonts w:ascii="Arial" w:hAnsi="Arial" w:cs="Arial"/>
          <w:b/>
          <w:bCs/>
        </w:rPr>
      </w:pPr>
    </w:p>
    <w:p w:rsidR="007E78D3" w:rsidRDefault="007E78D3" w:rsidP="007E78D3">
      <w:pPr>
        <w:rPr>
          <w:rFonts w:ascii="Arial" w:hAnsi="Arial" w:cs="Arial"/>
        </w:rPr>
      </w:pPr>
      <w:r w:rsidRPr="00295ACD">
        <w:rPr>
          <w:rFonts w:ascii="Arial" w:hAnsi="Arial" w:cs="Arial"/>
          <w:b/>
          <w:bCs/>
        </w:rPr>
        <w:t>La démarche d’intégration</w:t>
      </w:r>
      <w:r w:rsidR="005564F2">
        <w:rPr>
          <w:rFonts w:ascii="Arial" w:hAnsi="Arial" w:cs="Arial"/>
        </w:rPr>
        <w:t> </w:t>
      </w:r>
    </w:p>
    <w:p w:rsidR="00044F7F" w:rsidRDefault="00044F7F" w:rsidP="007E78D3">
      <w:pPr>
        <w:rPr>
          <w:rFonts w:ascii="Arial" w:hAnsi="Arial" w:cs="Arial"/>
        </w:rPr>
      </w:pPr>
    </w:p>
    <w:p w:rsidR="007E78D3" w:rsidRDefault="007E78D3" w:rsidP="007E78D3">
      <w:pPr>
        <w:rPr>
          <w:rFonts w:ascii="Arial" w:hAnsi="Arial" w:cs="Arial"/>
        </w:rPr>
      </w:pPr>
    </w:p>
    <w:p w:rsidR="007E78D3" w:rsidRDefault="009D45C1" w:rsidP="009D45C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7E78D3">
        <w:rPr>
          <w:rFonts w:ascii="Arial" w:hAnsi="Arial" w:cs="Arial"/>
        </w:rPr>
        <w:t>Réception de la deman</w:t>
      </w:r>
      <w:r w:rsidR="008C097F">
        <w:rPr>
          <w:rFonts w:ascii="Arial" w:hAnsi="Arial" w:cs="Arial"/>
        </w:rPr>
        <w:t>de de place en service de garde;</w:t>
      </w:r>
    </w:p>
    <w:p w:rsidR="008C097F" w:rsidRDefault="008C097F" w:rsidP="009D45C1">
      <w:pPr>
        <w:ind w:left="720"/>
        <w:rPr>
          <w:rFonts w:ascii="Arial" w:hAnsi="Arial" w:cs="Arial"/>
        </w:rPr>
      </w:pPr>
    </w:p>
    <w:p w:rsidR="007E78D3" w:rsidRDefault="009D45C1" w:rsidP="009D45C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106357">
        <w:rPr>
          <w:rFonts w:ascii="Arial" w:hAnsi="Arial" w:cs="Arial"/>
        </w:rPr>
        <w:t>Si une place est disponible :</w:t>
      </w:r>
    </w:p>
    <w:p w:rsidR="00106357" w:rsidRDefault="00106357" w:rsidP="00106357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Procédure d’inscription dans le service de garde</w:t>
      </w:r>
      <w:r w:rsidR="00BA48B8">
        <w:rPr>
          <w:rFonts w:ascii="Arial" w:hAnsi="Arial" w:cs="Arial"/>
        </w:rPr>
        <w:t>;</w:t>
      </w:r>
    </w:p>
    <w:p w:rsidR="009D45C1" w:rsidRDefault="009D45C1" w:rsidP="009D45C1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Visite du milieu de garde avec l’enfant et ses parents</w:t>
      </w:r>
      <w:r w:rsidR="00A023C3">
        <w:rPr>
          <w:rFonts w:ascii="Arial" w:hAnsi="Arial" w:cs="Arial"/>
        </w:rPr>
        <w:t>.</w:t>
      </w:r>
    </w:p>
    <w:p w:rsidR="008C097F" w:rsidRDefault="008C097F" w:rsidP="008C097F">
      <w:pPr>
        <w:ind w:left="1416"/>
        <w:rPr>
          <w:rFonts w:ascii="Arial" w:hAnsi="Arial" w:cs="Arial"/>
        </w:rPr>
      </w:pPr>
    </w:p>
    <w:p w:rsidR="009D45C1" w:rsidRDefault="005564F2" w:rsidP="009D45C1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Rencontre avec les parents </w:t>
      </w:r>
    </w:p>
    <w:p w:rsidR="009D45C1" w:rsidRDefault="00E51136" w:rsidP="00BA48B8">
      <w:pPr>
        <w:numPr>
          <w:ilvl w:val="1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Expliquer l</w:t>
      </w:r>
      <w:r w:rsidR="009D45C1">
        <w:rPr>
          <w:rFonts w:ascii="Arial" w:hAnsi="Arial" w:cs="Arial"/>
        </w:rPr>
        <w:t>es étapes d’intégration</w:t>
      </w:r>
      <w:r w:rsidR="00BA48B8">
        <w:rPr>
          <w:rFonts w:ascii="Arial" w:hAnsi="Arial" w:cs="Arial"/>
        </w:rPr>
        <w:t>;</w:t>
      </w:r>
    </w:p>
    <w:p w:rsidR="009D45C1" w:rsidRDefault="00E51136" w:rsidP="00BA48B8">
      <w:pPr>
        <w:numPr>
          <w:ilvl w:val="1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Recueillir des </w:t>
      </w:r>
      <w:r w:rsidR="009D45C1">
        <w:rPr>
          <w:rFonts w:ascii="Arial" w:hAnsi="Arial" w:cs="Arial"/>
        </w:rPr>
        <w:t>information</w:t>
      </w:r>
      <w:r w:rsidR="00BA48B8">
        <w:rPr>
          <w:rFonts w:ascii="Arial" w:hAnsi="Arial" w:cs="Arial"/>
        </w:rPr>
        <w:t xml:space="preserve">s sur les besoins, </w:t>
      </w:r>
      <w:r w:rsidR="009D45C1">
        <w:rPr>
          <w:rFonts w:ascii="Arial" w:hAnsi="Arial" w:cs="Arial"/>
        </w:rPr>
        <w:t>les acquis de l’enfant</w:t>
      </w:r>
      <w:r>
        <w:rPr>
          <w:rFonts w:ascii="Arial" w:hAnsi="Arial" w:cs="Arial"/>
        </w:rPr>
        <w:t xml:space="preserve"> et faire préciser l</w:t>
      </w:r>
      <w:r w:rsidR="00A023C3">
        <w:rPr>
          <w:rFonts w:ascii="Arial" w:hAnsi="Arial" w:cs="Arial"/>
        </w:rPr>
        <w:t>es atte</w:t>
      </w:r>
      <w:r w:rsidR="005564F2">
        <w:rPr>
          <w:rFonts w:ascii="Arial" w:hAnsi="Arial" w:cs="Arial"/>
        </w:rPr>
        <w:t>ntes des parents;</w:t>
      </w:r>
    </w:p>
    <w:p w:rsidR="009D45C1" w:rsidRDefault="00E51136" w:rsidP="00BA48B8">
      <w:pPr>
        <w:numPr>
          <w:ilvl w:val="1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Évaluer la pertinence d’une demande d’allocation au MFA « Enfant  handicapé ».</w:t>
      </w:r>
    </w:p>
    <w:p w:rsidR="008C097F" w:rsidRDefault="008C097F" w:rsidP="008C097F">
      <w:pPr>
        <w:ind w:left="1440"/>
        <w:rPr>
          <w:rFonts w:ascii="Arial" w:hAnsi="Arial" w:cs="Arial"/>
        </w:rPr>
      </w:pPr>
    </w:p>
    <w:p w:rsidR="00A023C3" w:rsidRDefault="00A023C3" w:rsidP="00A023C3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Évaluation de la demande :</w:t>
      </w:r>
    </w:p>
    <w:p w:rsidR="00A023C3" w:rsidRDefault="00E51136" w:rsidP="00BA48B8">
      <w:pPr>
        <w:numPr>
          <w:ilvl w:val="1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Évaluer la demande, les ressources disponibles, les partenaires au dossier et l</w:t>
      </w:r>
      <w:r w:rsidR="00A023C3">
        <w:rPr>
          <w:rFonts w:ascii="Arial" w:hAnsi="Arial" w:cs="Arial"/>
        </w:rPr>
        <w:t>es interventions à met</w:t>
      </w:r>
      <w:r>
        <w:rPr>
          <w:rFonts w:ascii="Arial" w:hAnsi="Arial" w:cs="Arial"/>
        </w:rPr>
        <w:t xml:space="preserve">tre en </w:t>
      </w:r>
      <w:r w:rsidR="00BA48B8">
        <w:rPr>
          <w:rFonts w:ascii="Arial" w:hAnsi="Arial" w:cs="Arial"/>
        </w:rPr>
        <w:t>place;</w:t>
      </w:r>
    </w:p>
    <w:p w:rsidR="00A023C3" w:rsidRDefault="00E51136" w:rsidP="00BA48B8">
      <w:pPr>
        <w:numPr>
          <w:ilvl w:val="1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Présenter le </w:t>
      </w:r>
      <w:r w:rsidR="00A023C3">
        <w:rPr>
          <w:rFonts w:ascii="Arial" w:hAnsi="Arial" w:cs="Arial"/>
        </w:rPr>
        <w:t>portrait de l’enfant à l’éducatrice ti</w:t>
      </w:r>
      <w:r w:rsidR="00BA48B8">
        <w:rPr>
          <w:rFonts w:ascii="Arial" w:hAnsi="Arial" w:cs="Arial"/>
        </w:rPr>
        <w:t>tulaire du groupe et à l’équipe;</w:t>
      </w:r>
    </w:p>
    <w:p w:rsidR="00A023C3" w:rsidRDefault="00E51136" w:rsidP="00BA48B8">
      <w:pPr>
        <w:numPr>
          <w:ilvl w:val="1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Transmettre les informations pertinentes </w:t>
      </w:r>
      <w:r w:rsidR="00BA48B8">
        <w:rPr>
          <w:rFonts w:ascii="Arial" w:hAnsi="Arial" w:cs="Arial"/>
        </w:rPr>
        <w:t xml:space="preserve">au </w:t>
      </w:r>
      <w:r w:rsidR="00E6063F">
        <w:rPr>
          <w:rFonts w:ascii="Arial" w:hAnsi="Arial" w:cs="Arial"/>
        </w:rPr>
        <w:t>Conseil d’administration</w:t>
      </w:r>
      <w:r>
        <w:rPr>
          <w:rFonts w:ascii="Arial" w:hAnsi="Arial" w:cs="Arial"/>
        </w:rPr>
        <w:t xml:space="preserve"> du CPE</w:t>
      </w:r>
      <w:r w:rsidR="00E6063F">
        <w:rPr>
          <w:rFonts w:ascii="Arial" w:hAnsi="Arial" w:cs="Arial"/>
        </w:rPr>
        <w:t>.</w:t>
      </w:r>
    </w:p>
    <w:p w:rsidR="008C097F" w:rsidRDefault="008C097F" w:rsidP="008C097F">
      <w:pPr>
        <w:ind w:left="1440"/>
        <w:rPr>
          <w:rFonts w:ascii="Arial" w:hAnsi="Arial" w:cs="Arial"/>
        </w:rPr>
      </w:pPr>
    </w:p>
    <w:p w:rsidR="00A023C3" w:rsidRDefault="00A023C3" w:rsidP="00A023C3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Production du plan d’intégration :</w:t>
      </w:r>
    </w:p>
    <w:p w:rsidR="00A023C3" w:rsidRDefault="00E51136" w:rsidP="00E6063F">
      <w:pPr>
        <w:numPr>
          <w:ilvl w:val="1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Faire compléter</w:t>
      </w:r>
      <w:r w:rsidR="007A058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par le parent</w:t>
      </w:r>
      <w:r w:rsidR="007A058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A023C3">
        <w:rPr>
          <w:rFonts w:ascii="Arial" w:hAnsi="Arial" w:cs="Arial"/>
        </w:rPr>
        <w:t>l</w:t>
      </w:r>
      <w:r>
        <w:rPr>
          <w:rFonts w:ascii="Arial" w:hAnsi="Arial" w:cs="Arial"/>
        </w:rPr>
        <w:t>a demande de subvention « </w:t>
      </w:r>
      <w:r w:rsidR="00A023C3">
        <w:rPr>
          <w:rFonts w:ascii="Arial" w:hAnsi="Arial" w:cs="Arial"/>
        </w:rPr>
        <w:t>Plan d’</w:t>
      </w:r>
      <w:r>
        <w:rPr>
          <w:rFonts w:ascii="Arial" w:hAnsi="Arial" w:cs="Arial"/>
        </w:rPr>
        <w:t>intégration » du MFA;</w:t>
      </w:r>
    </w:p>
    <w:p w:rsidR="00A023C3" w:rsidRDefault="00E51136" w:rsidP="00E6063F">
      <w:pPr>
        <w:numPr>
          <w:ilvl w:val="1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Faire compléter le « </w:t>
      </w:r>
      <w:r w:rsidR="00E6063F">
        <w:rPr>
          <w:rFonts w:ascii="Arial" w:hAnsi="Arial" w:cs="Arial"/>
        </w:rPr>
        <w:t>Rapport du professionnel »;</w:t>
      </w:r>
    </w:p>
    <w:p w:rsidR="00A023C3" w:rsidRDefault="00E51136" w:rsidP="00E6063F">
      <w:pPr>
        <w:numPr>
          <w:ilvl w:val="1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Joindre </w:t>
      </w:r>
      <w:r w:rsidR="00A023C3">
        <w:rPr>
          <w:rFonts w:ascii="Arial" w:hAnsi="Arial" w:cs="Arial"/>
        </w:rPr>
        <w:t>la lettre attestant la réception</w:t>
      </w:r>
      <w:r>
        <w:rPr>
          <w:rFonts w:ascii="Arial" w:hAnsi="Arial" w:cs="Arial"/>
        </w:rPr>
        <w:t xml:space="preserve"> de prestation de </w:t>
      </w:r>
      <w:smartTag w:uri="urn:schemas-microsoft-com:office:smarttags" w:element="PersonName">
        <w:smartTagPr>
          <w:attr w:name="ProductID" w:val="la R￩gie"/>
        </w:smartTagPr>
        <w:r>
          <w:rPr>
            <w:rFonts w:ascii="Arial" w:hAnsi="Arial" w:cs="Arial"/>
          </w:rPr>
          <w:t>la Régie</w:t>
        </w:r>
      </w:smartTag>
      <w:r>
        <w:rPr>
          <w:rFonts w:ascii="Arial" w:hAnsi="Arial" w:cs="Arial"/>
        </w:rPr>
        <w:t xml:space="preserve"> des rentes;</w:t>
      </w:r>
    </w:p>
    <w:p w:rsidR="00A023C3" w:rsidRDefault="00E51136" w:rsidP="00E6063F">
      <w:pPr>
        <w:numPr>
          <w:ilvl w:val="1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Planifier une rencontre avec </w:t>
      </w:r>
      <w:r w:rsidR="00A023C3">
        <w:rPr>
          <w:rFonts w:ascii="Arial" w:hAnsi="Arial" w:cs="Arial"/>
        </w:rPr>
        <w:t>les parents,</w:t>
      </w:r>
      <w:r w:rsidR="007A0586">
        <w:rPr>
          <w:rFonts w:ascii="Arial" w:hAnsi="Arial" w:cs="Arial"/>
        </w:rPr>
        <w:t xml:space="preserve"> l’éducatrice, la direction </w:t>
      </w:r>
      <w:r w:rsidR="00A023C3">
        <w:rPr>
          <w:rFonts w:ascii="Arial" w:hAnsi="Arial" w:cs="Arial"/>
        </w:rPr>
        <w:t>ainsi que les différents partenaires pour la conc</w:t>
      </w:r>
      <w:r>
        <w:rPr>
          <w:rFonts w:ascii="Arial" w:hAnsi="Arial" w:cs="Arial"/>
        </w:rPr>
        <w:t xml:space="preserve">eption du plan d’intégration. Déterminer les aspects relatifs au </w:t>
      </w:r>
      <w:r w:rsidR="00E6063F">
        <w:rPr>
          <w:rFonts w:ascii="Arial" w:hAnsi="Arial" w:cs="Arial"/>
        </w:rPr>
        <w:t>g</w:t>
      </w:r>
      <w:r w:rsidR="00A023C3">
        <w:rPr>
          <w:rFonts w:ascii="Arial" w:hAnsi="Arial" w:cs="Arial"/>
        </w:rPr>
        <w:t>roupe</w:t>
      </w:r>
      <w:r>
        <w:rPr>
          <w:rFonts w:ascii="Arial" w:hAnsi="Arial" w:cs="Arial"/>
        </w:rPr>
        <w:t xml:space="preserve"> qui accueillera l’enfant, son </w:t>
      </w:r>
      <w:r w:rsidR="005313F4">
        <w:rPr>
          <w:rFonts w:ascii="Arial" w:hAnsi="Arial" w:cs="Arial"/>
        </w:rPr>
        <w:t xml:space="preserve">horaire, </w:t>
      </w:r>
      <w:r>
        <w:rPr>
          <w:rFonts w:ascii="Arial" w:hAnsi="Arial" w:cs="Arial"/>
        </w:rPr>
        <w:t>les modalités d</w:t>
      </w:r>
      <w:r w:rsidR="00F6198F">
        <w:rPr>
          <w:rFonts w:ascii="Arial" w:hAnsi="Arial" w:cs="Arial"/>
        </w:rPr>
        <w:t>e son</w:t>
      </w:r>
      <w:r>
        <w:rPr>
          <w:rFonts w:ascii="Arial" w:hAnsi="Arial" w:cs="Arial"/>
        </w:rPr>
        <w:t xml:space="preserve"> intégration progressive, les modes d’</w:t>
      </w:r>
      <w:r w:rsidR="005313F4">
        <w:rPr>
          <w:rFonts w:ascii="Arial" w:hAnsi="Arial" w:cs="Arial"/>
        </w:rPr>
        <w:t xml:space="preserve">observation, </w:t>
      </w:r>
      <w:r>
        <w:rPr>
          <w:rFonts w:ascii="Arial" w:hAnsi="Arial" w:cs="Arial"/>
        </w:rPr>
        <w:t>l’</w:t>
      </w:r>
      <w:r w:rsidR="005313F4">
        <w:rPr>
          <w:rFonts w:ascii="Arial" w:hAnsi="Arial" w:cs="Arial"/>
        </w:rPr>
        <w:t>adaptat</w:t>
      </w:r>
      <w:r>
        <w:rPr>
          <w:rFonts w:ascii="Arial" w:hAnsi="Arial" w:cs="Arial"/>
        </w:rPr>
        <w:t xml:space="preserve">ion du </w:t>
      </w:r>
      <w:r w:rsidR="008C097F">
        <w:rPr>
          <w:rFonts w:ascii="Arial" w:hAnsi="Arial" w:cs="Arial"/>
        </w:rPr>
        <w:t>matériel, de l’espace, …</w:t>
      </w:r>
      <w:r w:rsidR="005313F4">
        <w:rPr>
          <w:rFonts w:ascii="Arial" w:hAnsi="Arial" w:cs="Arial"/>
        </w:rPr>
        <w:t>)</w:t>
      </w:r>
      <w:r w:rsidR="00E6063F">
        <w:rPr>
          <w:rFonts w:ascii="Arial" w:hAnsi="Arial" w:cs="Arial"/>
        </w:rPr>
        <w:t>;</w:t>
      </w:r>
    </w:p>
    <w:p w:rsidR="00A023C3" w:rsidRDefault="00F6198F" w:rsidP="00E6063F">
      <w:pPr>
        <w:numPr>
          <w:ilvl w:val="1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Finaliser le plan d’intégration </w:t>
      </w:r>
      <w:r w:rsidR="00A023C3">
        <w:rPr>
          <w:rFonts w:ascii="Arial" w:hAnsi="Arial" w:cs="Arial"/>
        </w:rPr>
        <w:t>de l’enfant.</w:t>
      </w:r>
    </w:p>
    <w:p w:rsidR="008C097F" w:rsidRDefault="008C097F" w:rsidP="008C097F">
      <w:pPr>
        <w:ind w:left="1440"/>
        <w:rPr>
          <w:rFonts w:ascii="Arial" w:hAnsi="Arial" w:cs="Arial"/>
        </w:rPr>
      </w:pPr>
    </w:p>
    <w:p w:rsidR="00A023C3" w:rsidRDefault="00A023C3" w:rsidP="005313F4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Intégration de l’enfant</w:t>
      </w:r>
      <w:r w:rsidR="005313F4">
        <w:rPr>
          <w:rFonts w:ascii="Arial" w:hAnsi="Arial" w:cs="Arial"/>
        </w:rPr>
        <w:t> :</w:t>
      </w:r>
    </w:p>
    <w:p w:rsidR="005313F4" w:rsidRDefault="00F6198F" w:rsidP="005313F4">
      <w:pPr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Si nécessaire, intégrer</w:t>
      </w:r>
      <w:r w:rsidR="005313F4">
        <w:rPr>
          <w:rFonts w:ascii="Arial" w:hAnsi="Arial" w:cs="Arial"/>
        </w:rPr>
        <w:t xml:space="preserve"> progressive</w:t>
      </w:r>
      <w:r>
        <w:rPr>
          <w:rFonts w:ascii="Arial" w:hAnsi="Arial" w:cs="Arial"/>
        </w:rPr>
        <w:t xml:space="preserve">ment </w:t>
      </w:r>
      <w:r w:rsidR="005313F4">
        <w:rPr>
          <w:rFonts w:ascii="Arial" w:hAnsi="Arial" w:cs="Arial"/>
        </w:rPr>
        <w:t xml:space="preserve"> l’enfant d</w:t>
      </w:r>
      <w:r w:rsidR="00E6063F">
        <w:rPr>
          <w:rFonts w:ascii="Arial" w:hAnsi="Arial" w:cs="Arial"/>
        </w:rPr>
        <w:t>ans son groupe;</w:t>
      </w:r>
    </w:p>
    <w:p w:rsidR="005313F4" w:rsidRDefault="00F6198F" w:rsidP="00F6198F">
      <w:pPr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Observer </w:t>
      </w:r>
      <w:r w:rsidR="005313F4">
        <w:rPr>
          <w:rFonts w:ascii="Arial" w:hAnsi="Arial" w:cs="Arial"/>
        </w:rPr>
        <w:t>dans le but de constituer un plan d’intervention axé sur la soc</w:t>
      </w:r>
      <w:r w:rsidR="00E6063F">
        <w:rPr>
          <w:rFonts w:ascii="Arial" w:hAnsi="Arial" w:cs="Arial"/>
        </w:rPr>
        <w:t>ialisation la plus normalisante;</w:t>
      </w:r>
    </w:p>
    <w:p w:rsidR="005313F4" w:rsidRDefault="00F6198F" w:rsidP="005313F4">
      <w:pPr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Communiquer </w:t>
      </w:r>
      <w:r w:rsidR="005313F4">
        <w:rPr>
          <w:rFonts w:ascii="Arial" w:hAnsi="Arial" w:cs="Arial"/>
        </w:rPr>
        <w:t>étroite</w:t>
      </w:r>
      <w:r>
        <w:rPr>
          <w:rFonts w:ascii="Arial" w:hAnsi="Arial" w:cs="Arial"/>
        </w:rPr>
        <w:t>ment</w:t>
      </w:r>
      <w:r w:rsidR="00E6063F">
        <w:rPr>
          <w:rFonts w:ascii="Arial" w:hAnsi="Arial" w:cs="Arial"/>
        </w:rPr>
        <w:t xml:space="preserve"> et régulière</w:t>
      </w:r>
      <w:r>
        <w:rPr>
          <w:rFonts w:ascii="Arial" w:hAnsi="Arial" w:cs="Arial"/>
        </w:rPr>
        <w:t>ment</w:t>
      </w:r>
      <w:r w:rsidR="005313F4">
        <w:rPr>
          <w:rFonts w:ascii="Arial" w:hAnsi="Arial" w:cs="Arial"/>
        </w:rPr>
        <w:t xml:space="preserve"> avec les parents.</w:t>
      </w:r>
    </w:p>
    <w:p w:rsidR="008C097F" w:rsidRDefault="008C097F" w:rsidP="008C097F">
      <w:pPr>
        <w:ind w:left="1440"/>
        <w:rPr>
          <w:rFonts w:ascii="Arial" w:hAnsi="Arial" w:cs="Arial"/>
        </w:rPr>
      </w:pPr>
    </w:p>
    <w:p w:rsidR="00570415" w:rsidRDefault="0057041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313F4" w:rsidRDefault="005313F4" w:rsidP="005313F4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Plan d’intervention :</w:t>
      </w:r>
    </w:p>
    <w:p w:rsidR="005313F4" w:rsidRDefault="00F6198F" w:rsidP="00F6198F">
      <w:pPr>
        <w:numPr>
          <w:ilvl w:val="1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Constituer un </w:t>
      </w:r>
      <w:r w:rsidR="005313F4">
        <w:rPr>
          <w:rFonts w:ascii="Arial" w:hAnsi="Arial" w:cs="Arial"/>
        </w:rPr>
        <w:t>plan d’intervention avec les parents, la direction, l’éducatr</w:t>
      </w:r>
      <w:r w:rsidR="007A0586">
        <w:rPr>
          <w:rFonts w:ascii="Arial" w:hAnsi="Arial" w:cs="Arial"/>
        </w:rPr>
        <w:t>ice titulaire</w:t>
      </w:r>
      <w:r w:rsidR="00E6063F">
        <w:rPr>
          <w:rFonts w:ascii="Arial" w:hAnsi="Arial" w:cs="Arial"/>
        </w:rPr>
        <w:t>. Ce plan d’</w:t>
      </w:r>
      <w:r w:rsidR="007A0586">
        <w:rPr>
          <w:rFonts w:ascii="Arial" w:hAnsi="Arial" w:cs="Arial"/>
        </w:rPr>
        <w:t>i</w:t>
      </w:r>
      <w:r w:rsidR="00E6063F">
        <w:rPr>
          <w:rFonts w:ascii="Arial" w:hAnsi="Arial" w:cs="Arial"/>
        </w:rPr>
        <w:t xml:space="preserve">ntervention </w:t>
      </w:r>
      <w:r w:rsidR="007A0586">
        <w:rPr>
          <w:rFonts w:ascii="Arial" w:hAnsi="Arial" w:cs="Arial"/>
        </w:rPr>
        <w:t>précise l</w:t>
      </w:r>
      <w:r w:rsidR="005313F4">
        <w:rPr>
          <w:rFonts w:ascii="Arial" w:hAnsi="Arial" w:cs="Arial"/>
        </w:rPr>
        <w:t>es objectifs présentant un défi à la hauteur de</w:t>
      </w:r>
      <w:r w:rsidR="00E6063F">
        <w:rPr>
          <w:rFonts w:ascii="Arial" w:hAnsi="Arial" w:cs="Arial"/>
        </w:rPr>
        <w:t xml:space="preserve"> l’enfant tout en </w:t>
      </w:r>
      <w:r w:rsidR="005313F4">
        <w:rPr>
          <w:rFonts w:ascii="Arial" w:hAnsi="Arial" w:cs="Arial"/>
        </w:rPr>
        <w:t>respectant</w:t>
      </w:r>
      <w:r w:rsidR="00B40B18">
        <w:rPr>
          <w:rFonts w:ascii="Arial" w:hAnsi="Arial" w:cs="Arial"/>
        </w:rPr>
        <w:t xml:space="preserve"> les ressources et les mandats d</w:t>
      </w:r>
      <w:r w:rsidR="00E6063F">
        <w:rPr>
          <w:rFonts w:ascii="Arial" w:hAnsi="Arial" w:cs="Arial"/>
        </w:rPr>
        <w:t>u service de garde;</w:t>
      </w:r>
    </w:p>
    <w:p w:rsidR="005313F4" w:rsidRDefault="005313F4" w:rsidP="005313F4">
      <w:pPr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App</w:t>
      </w:r>
      <w:r w:rsidR="00F6198F">
        <w:rPr>
          <w:rFonts w:ascii="Arial" w:hAnsi="Arial" w:cs="Arial"/>
        </w:rPr>
        <w:t xml:space="preserve">liquer le </w:t>
      </w:r>
      <w:r w:rsidR="00E6063F">
        <w:rPr>
          <w:rFonts w:ascii="Arial" w:hAnsi="Arial" w:cs="Arial"/>
        </w:rPr>
        <w:t>plan d’intervention;</w:t>
      </w:r>
    </w:p>
    <w:p w:rsidR="005313F4" w:rsidRDefault="00F6198F" w:rsidP="005313F4">
      <w:pPr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Réviser le</w:t>
      </w:r>
      <w:r w:rsidR="005313F4">
        <w:rPr>
          <w:rFonts w:ascii="Arial" w:hAnsi="Arial" w:cs="Arial"/>
        </w:rPr>
        <w:t xml:space="preserve"> plan d’</w:t>
      </w:r>
      <w:r>
        <w:rPr>
          <w:rFonts w:ascii="Arial" w:hAnsi="Arial" w:cs="Arial"/>
        </w:rPr>
        <w:t>intervention réguli</w:t>
      </w:r>
      <w:r w:rsidR="00D937F6">
        <w:rPr>
          <w:rFonts w:ascii="Arial" w:hAnsi="Arial" w:cs="Arial"/>
        </w:rPr>
        <w:t>èrement (</w:t>
      </w:r>
      <w:r>
        <w:rPr>
          <w:rFonts w:ascii="Arial" w:hAnsi="Arial" w:cs="Arial"/>
        </w:rPr>
        <w:t>3 mois).</w:t>
      </w:r>
    </w:p>
    <w:p w:rsidR="008C097F" w:rsidRDefault="008C097F" w:rsidP="00675870">
      <w:pPr>
        <w:rPr>
          <w:rFonts w:ascii="Arial" w:hAnsi="Arial" w:cs="Arial"/>
        </w:rPr>
      </w:pPr>
    </w:p>
    <w:p w:rsidR="00D937F6" w:rsidRDefault="00D937F6" w:rsidP="00675870">
      <w:pPr>
        <w:rPr>
          <w:rFonts w:ascii="Arial" w:hAnsi="Arial" w:cs="Arial"/>
        </w:rPr>
      </w:pPr>
    </w:p>
    <w:p w:rsidR="008C097F" w:rsidRPr="00F6198F" w:rsidRDefault="00E6063F" w:rsidP="00F6198F">
      <w:pPr>
        <w:jc w:val="center"/>
        <w:rPr>
          <w:rFonts w:ascii="Arial" w:hAnsi="Arial" w:cs="Arial"/>
          <w:sz w:val="16"/>
          <w:szCs w:val="16"/>
        </w:rPr>
      </w:pPr>
      <w:r w:rsidRPr="00F6198F">
        <w:rPr>
          <w:rFonts w:ascii="Arial" w:hAnsi="Arial" w:cs="Arial"/>
          <w:sz w:val="16"/>
          <w:szCs w:val="16"/>
        </w:rPr>
        <w:t>Document réalisé</w:t>
      </w:r>
      <w:r w:rsidR="00295ACD" w:rsidRPr="00F6198F">
        <w:rPr>
          <w:rFonts w:ascii="Arial" w:hAnsi="Arial" w:cs="Arial"/>
          <w:sz w:val="16"/>
          <w:szCs w:val="16"/>
        </w:rPr>
        <w:t xml:space="preserve"> par : Le Regroupement des centres de la petite enfance Côte-Nord</w:t>
      </w:r>
      <w:r w:rsidRPr="00F6198F">
        <w:rPr>
          <w:rFonts w:ascii="Arial" w:hAnsi="Arial" w:cs="Arial"/>
          <w:sz w:val="16"/>
          <w:szCs w:val="16"/>
        </w:rPr>
        <w:t xml:space="preserve"> (RCPECN)</w:t>
      </w:r>
    </w:p>
    <w:p w:rsidR="008C097F" w:rsidRPr="00F6198F" w:rsidRDefault="008C097F" w:rsidP="00F6198F">
      <w:pPr>
        <w:jc w:val="center"/>
        <w:rPr>
          <w:rFonts w:ascii="Arial" w:hAnsi="Arial" w:cs="Arial"/>
          <w:sz w:val="16"/>
          <w:szCs w:val="16"/>
        </w:rPr>
      </w:pPr>
      <w:r w:rsidRPr="00F6198F">
        <w:rPr>
          <w:rFonts w:ascii="Arial" w:hAnsi="Arial" w:cs="Arial"/>
          <w:sz w:val="16"/>
          <w:szCs w:val="16"/>
        </w:rPr>
        <w:t xml:space="preserve">En collaboration avec </w:t>
      </w:r>
      <w:r w:rsidR="00E6063F" w:rsidRPr="00F6198F">
        <w:rPr>
          <w:rFonts w:ascii="Arial" w:hAnsi="Arial" w:cs="Arial"/>
          <w:sz w:val="16"/>
          <w:szCs w:val="16"/>
        </w:rPr>
        <w:t xml:space="preserve">Mme Marie-Line </w:t>
      </w:r>
      <w:r w:rsidR="00F6198F" w:rsidRPr="00F6198F">
        <w:rPr>
          <w:rFonts w:ascii="Arial" w:hAnsi="Arial" w:cs="Arial"/>
          <w:sz w:val="16"/>
          <w:szCs w:val="16"/>
        </w:rPr>
        <w:t>Edmond</w:t>
      </w:r>
      <w:r w:rsidR="00E6063F" w:rsidRPr="00F6198F">
        <w:rPr>
          <w:rFonts w:ascii="Arial" w:hAnsi="Arial" w:cs="Arial"/>
          <w:sz w:val="16"/>
          <w:szCs w:val="16"/>
        </w:rPr>
        <w:t xml:space="preserve"> de l’Office des p</w:t>
      </w:r>
      <w:r w:rsidR="00F6198F">
        <w:rPr>
          <w:rFonts w:ascii="Arial" w:hAnsi="Arial" w:cs="Arial"/>
          <w:sz w:val="16"/>
          <w:szCs w:val="16"/>
        </w:rPr>
        <w:t>ersonnes handicapés du Québec (</w:t>
      </w:r>
      <w:r w:rsidR="00E6063F" w:rsidRPr="00F6198F">
        <w:rPr>
          <w:rFonts w:ascii="Arial" w:hAnsi="Arial" w:cs="Arial"/>
          <w:sz w:val="16"/>
          <w:szCs w:val="16"/>
        </w:rPr>
        <w:t>OPHQ)</w:t>
      </w:r>
    </w:p>
    <w:p w:rsidR="008C097F" w:rsidRPr="00F6198F" w:rsidRDefault="00E6063F" w:rsidP="00F6198F">
      <w:pPr>
        <w:jc w:val="center"/>
        <w:rPr>
          <w:rFonts w:ascii="Arial" w:hAnsi="Arial" w:cs="Arial"/>
          <w:sz w:val="16"/>
          <w:szCs w:val="16"/>
        </w:rPr>
      </w:pPr>
      <w:r w:rsidRPr="00F6198F">
        <w:rPr>
          <w:rFonts w:ascii="Arial" w:hAnsi="Arial" w:cs="Arial"/>
          <w:sz w:val="16"/>
          <w:szCs w:val="16"/>
        </w:rPr>
        <w:t>Source : « </w:t>
      </w:r>
      <w:r w:rsidR="008C097F" w:rsidRPr="00F6198F">
        <w:rPr>
          <w:rFonts w:ascii="Arial" w:hAnsi="Arial" w:cs="Arial"/>
          <w:sz w:val="16"/>
          <w:szCs w:val="16"/>
        </w:rPr>
        <w:t xml:space="preserve"> </w:t>
      </w:r>
      <w:r w:rsidR="008C097F" w:rsidRPr="00F6198F">
        <w:rPr>
          <w:rFonts w:ascii="Arial" w:hAnsi="Arial" w:cs="Arial"/>
          <w:b/>
          <w:bCs/>
          <w:i/>
          <w:iCs/>
          <w:sz w:val="16"/>
          <w:szCs w:val="16"/>
        </w:rPr>
        <w:t>Demande de subvention pour un enfant ayant des besoins particuliers</w:t>
      </w:r>
      <w:r w:rsidRPr="00F6198F">
        <w:rPr>
          <w:rFonts w:ascii="Arial" w:hAnsi="Arial" w:cs="Arial"/>
          <w:sz w:val="16"/>
          <w:szCs w:val="16"/>
        </w:rPr>
        <w:t> » du Ministère Famille Aînés (MFA)</w:t>
      </w:r>
    </w:p>
    <w:sectPr w:rsidR="008C097F" w:rsidRPr="00F6198F" w:rsidSect="00197F15">
      <w:pgSz w:w="12240" w:h="15840"/>
      <w:pgMar w:top="1417" w:right="1417" w:bottom="1417" w:left="1417" w:header="720" w:footer="720" w:gutter="0"/>
      <w:pgBorders w:offsetFrom="page">
        <w:top w:val="thickThinSmallGap" w:sz="24" w:space="24" w:color="984806" w:themeColor="accent6" w:themeShade="80"/>
        <w:left w:val="thickThinSmallGap" w:sz="24" w:space="24" w:color="984806" w:themeColor="accent6" w:themeShade="80"/>
        <w:bottom w:val="thinThickSmallGap" w:sz="24" w:space="24" w:color="984806" w:themeColor="accent6" w:themeShade="80"/>
        <w:right w:val="thinThickSmallGap" w:sz="24" w:space="24" w:color="984806" w:themeColor="accent6" w:themeShade="8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E79" w:rsidRDefault="00BB4E79">
      <w:r>
        <w:separator/>
      </w:r>
    </w:p>
  </w:endnote>
  <w:endnote w:type="continuationSeparator" w:id="0">
    <w:p w:rsidR="00BB4E79" w:rsidRDefault="00BB4E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E79" w:rsidRDefault="00BB4E79">
      <w:r>
        <w:separator/>
      </w:r>
    </w:p>
  </w:footnote>
  <w:footnote w:type="continuationSeparator" w:id="0">
    <w:p w:rsidR="00BB4E79" w:rsidRDefault="00BB4E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A7D"/>
      </v:shape>
    </w:pict>
  </w:numPicBullet>
  <w:numPicBullet w:numPicBulletId="1">
    <w:pict>
      <v:shape id="_x0000_i1039" type="#_x0000_t75" style="width:11.25pt;height:11.25pt" o:bullet="t">
        <v:imagedata r:id="rId2" o:title="BD14752_"/>
      </v:shape>
    </w:pict>
  </w:numPicBullet>
  <w:abstractNum w:abstractNumId="0">
    <w:nsid w:val="02A35FC6"/>
    <w:multiLevelType w:val="hybridMultilevel"/>
    <w:tmpl w:val="F984D59A"/>
    <w:lvl w:ilvl="0" w:tplc="C36A6106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BD1095"/>
    <w:multiLevelType w:val="hybridMultilevel"/>
    <w:tmpl w:val="579A45DA"/>
    <w:lvl w:ilvl="0" w:tplc="28A6E83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16FAD"/>
    <w:multiLevelType w:val="hybridMultilevel"/>
    <w:tmpl w:val="093C9D22"/>
    <w:lvl w:ilvl="0" w:tplc="0C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BC4D52"/>
    <w:multiLevelType w:val="hybridMultilevel"/>
    <w:tmpl w:val="9378CE22"/>
    <w:lvl w:ilvl="0" w:tplc="28A6E83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373EA"/>
    <w:multiLevelType w:val="hybridMultilevel"/>
    <w:tmpl w:val="681E9D1A"/>
    <w:lvl w:ilvl="0" w:tplc="0C0C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83876E4"/>
    <w:multiLevelType w:val="hybridMultilevel"/>
    <w:tmpl w:val="CE32118A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54633E"/>
    <w:multiLevelType w:val="hybridMultilevel"/>
    <w:tmpl w:val="0C66EF36"/>
    <w:lvl w:ilvl="0" w:tplc="0C0C0009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407461AD"/>
    <w:multiLevelType w:val="hybridMultilevel"/>
    <w:tmpl w:val="D8142E4A"/>
    <w:lvl w:ilvl="0" w:tplc="C36A6106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A86EF6"/>
    <w:multiLevelType w:val="hybridMultilevel"/>
    <w:tmpl w:val="80E0B47E"/>
    <w:lvl w:ilvl="0" w:tplc="72407398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C0C0009">
      <w:start w:val="1"/>
      <w:numFmt w:val="bullet"/>
      <w:lvlText w:val="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9">
    <w:nsid w:val="518819DC"/>
    <w:multiLevelType w:val="hybridMultilevel"/>
    <w:tmpl w:val="36801680"/>
    <w:lvl w:ilvl="0" w:tplc="28A6E83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343AB1"/>
    <w:multiLevelType w:val="hybridMultilevel"/>
    <w:tmpl w:val="72103A9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554F86"/>
    <w:multiLevelType w:val="hybridMultilevel"/>
    <w:tmpl w:val="A16AEB68"/>
    <w:lvl w:ilvl="0" w:tplc="5402435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73C7AB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340553C"/>
    <w:multiLevelType w:val="hybridMultilevel"/>
    <w:tmpl w:val="57BADE2E"/>
    <w:lvl w:ilvl="0" w:tplc="0C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C30F3A"/>
    <w:multiLevelType w:val="hybridMultilevel"/>
    <w:tmpl w:val="A7E8EC7E"/>
    <w:lvl w:ilvl="0" w:tplc="0C0C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705966E8"/>
    <w:multiLevelType w:val="hybridMultilevel"/>
    <w:tmpl w:val="423ED25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6E1C56"/>
    <w:multiLevelType w:val="hybridMultilevel"/>
    <w:tmpl w:val="711472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12"/>
  </w:num>
  <w:num w:numId="7">
    <w:abstractNumId w:val="13"/>
  </w:num>
  <w:num w:numId="8">
    <w:abstractNumId w:val="2"/>
  </w:num>
  <w:num w:numId="9">
    <w:abstractNumId w:val="11"/>
  </w:num>
  <w:num w:numId="10">
    <w:abstractNumId w:val="5"/>
  </w:num>
  <w:num w:numId="11">
    <w:abstractNumId w:val="9"/>
  </w:num>
  <w:num w:numId="12">
    <w:abstractNumId w:val="3"/>
  </w:num>
  <w:num w:numId="13">
    <w:abstractNumId w:val="1"/>
  </w:num>
  <w:num w:numId="14">
    <w:abstractNumId w:val="15"/>
  </w:num>
  <w:num w:numId="15">
    <w:abstractNumId w:val="1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E52C51"/>
    <w:rsid w:val="0001064E"/>
    <w:rsid w:val="00044F7F"/>
    <w:rsid w:val="00097C21"/>
    <w:rsid w:val="00106357"/>
    <w:rsid w:val="00154C3B"/>
    <w:rsid w:val="00197F15"/>
    <w:rsid w:val="001D75A5"/>
    <w:rsid w:val="00295ACD"/>
    <w:rsid w:val="003569DB"/>
    <w:rsid w:val="003705BE"/>
    <w:rsid w:val="00415B03"/>
    <w:rsid w:val="00426522"/>
    <w:rsid w:val="004265E5"/>
    <w:rsid w:val="00436C14"/>
    <w:rsid w:val="00452B52"/>
    <w:rsid w:val="0046044F"/>
    <w:rsid w:val="00477C1E"/>
    <w:rsid w:val="00517928"/>
    <w:rsid w:val="0052505E"/>
    <w:rsid w:val="005313F4"/>
    <w:rsid w:val="005564F2"/>
    <w:rsid w:val="0056365A"/>
    <w:rsid w:val="00570415"/>
    <w:rsid w:val="0057347E"/>
    <w:rsid w:val="005C4FB9"/>
    <w:rsid w:val="006373AC"/>
    <w:rsid w:val="00657FA8"/>
    <w:rsid w:val="00670076"/>
    <w:rsid w:val="00675870"/>
    <w:rsid w:val="0069421A"/>
    <w:rsid w:val="00746475"/>
    <w:rsid w:val="007A0586"/>
    <w:rsid w:val="007E78D3"/>
    <w:rsid w:val="008A1519"/>
    <w:rsid w:val="008C097F"/>
    <w:rsid w:val="00904F8C"/>
    <w:rsid w:val="00947932"/>
    <w:rsid w:val="00954CB4"/>
    <w:rsid w:val="009678DB"/>
    <w:rsid w:val="00981429"/>
    <w:rsid w:val="009B6950"/>
    <w:rsid w:val="009D45C1"/>
    <w:rsid w:val="00A023C3"/>
    <w:rsid w:val="00B40B18"/>
    <w:rsid w:val="00B50A96"/>
    <w:rsid w:val="00BA48B8"/>
    <w:rsid w:val="00BB1294"/>
    <w:rsid w:val="00BB4E79"/>
    <w:rsid w:val="00BC545A"/>
    <w:rsid w:val="00BD52E2"/>
    <w:rsid w:val="00C24A54"/>
    <w:rsid w:val="00D429D0"/>
    <w:rsid w:val="00D937F6"/>
    <w:rsid w:val="00E23308"/>
    <w:rsid w:val="00E51136"/>
    <w:rsid w:val="00E52C51"/>
    <w:rsid w:val="00E6063F"/>
    <w:rsid w:val="00E606B8"/>
    <w:rsid w:val="00E760C9"/>
    <w:rsid w:val="00EA41D8"/>
    <w:rsid w:val="00EA5E04"/>
    <w:rsid w:val="00EE72E4"/>
    <w:rsid w:val="00F27045"/>
    <w:rsid w:val="00F6198F"/>
    <w:rsid w:val="00FE1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505E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52C51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E52C51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link w:val="TextedebullesCar"/>
    <w:rsid w:val="00954CB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54CB4"/>
    <w:rPr>
      <w:rFonts w:ascii="Tahoma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D429D0"/>
    <w:pPr>
      <w:ind w:left="720"/>
      <w:contextualSpacing/>
    </w:pPr>
  </w:style>
  <w:style w:type="table" w:styleId="Grilledutableau">
    <w:name w:val="Table Grid"/>
    <w:basedOn w:val="TableauNormal"/>
    <w:rsid w:val="003705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V-Rsolutiontexte">
    <w:name w:val="PV - Résolution texte"/>
    <w:basedOn w:val="Normal"/>
    <w:rsid w:val="00477C1E"/>
    <w:pPr>
      <w:jc w:val="both"/>
    </w:pPr>
    <w:rPr>
      <w:rFonts w:ascii="Comic Sans MS" w:hAnsi="Comic Sans MS"/>
      <w:b/>
      <w:i/>
      <w:iCs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5</Pages>
  <Words>922</Words>
  <Characters>5096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Votre nom d'utilisateur</dc:creator>
  <cp:keywords/>
  <dc:description/>
  <cp:lastModifiedBy> </cp:lastModifiedBy>
  <cp:revision>22</cp:revision>
  <cp:lastPrinted>2012-02-08T13:41:00Z</cp:lastPrinted>
  <dcterms:created xsi:type="dcterms:W3CDTF">2012-01-16T20:57:00Z</dcterms:created>
  <dcterms:modified xsi:type="dcterms:W3CDTF">2012-02-08T14:39:00Z</dcterms:modified>
</cp:coreProperties>
</file>